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97A" w:rsidRDefault="00013B4D" w:rsidP="00A35533">
      <w:pPr>
        <w:pStyle w:val="a4"/>
        <w:spacing w:before="0" w:beforeAutospacing="0" w:after="0" w:afterAutospacing="0"/>
        <w:jc w:val="center"/>
        <w:rPr>
          <w:rStyle w:val="a3"/>
          <w:rFonts w:eastAsiaTheme="majorEastAsia"/>
        </w:rPr>
      </w:pPr>
      <w:r>
        <w:rPr>
          <w:rFonts w:eastAsiaTheme="majorEastAsia"/>
          <w:b/>
          <w:bCs/>
          <w:noProof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б организации горячего питания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97A" w:rsidRDefault="0062297A" w:rsidP="00A35533">
      <w:pPr>
        <w:pStyle w:val="a4"/>
        <w:spacing w:before="0" w:beforeAutospacing="0" w:after="0" w:afterAutospacing="0"/>
        <w:jc w:val="center"/>
        <w:rPr>
          <w:rStyle w:val="a3"/>
          <w:rFonts w:eastAsiaTheme="majorEastAsia"/>
        </w:rPr>
      </w:pPr>
    </w:p>
    <w:p w:rsidR="00013B4D" w:rsidRDefault="00013B4D" w:rsidP="00A35533">
      <w:pPr>
        <w:pStyle w:val="a4"/>
        <w:spacing w:before="0" w:beforeAutospacing="0" w:after="0" w:afterAutospacing="0"/>
        <w:jc w:val="center"/>
        <w:rPr>
          <w:rStyle w:val="a3"/>
          <w:rFonts w:eastAsiaTheme="majorEastAsia"/>
        </w:rPr>
      </w:pPr>
    </w:p>
    <w:p w:rsidR="00013B4D" w:rsidRDefault="00013B4D" w:rsidP="00A35533">
      <w:pPr>
        <w:pStyle w:val="a4"/>
        <w:spacing w:before="0" w:beforeAutospacing="0" w:after="0" w:afterAutospacing="0"/>
        <w:jc w:val="center"/>
        <w:rPr>
          <w:rStyle w:val="a3"/>
          <w:rFonts w:eastAsiaTheme="majorEastAsia"/>
        </w:rPr>
      </w:pPr>
    </w:p>
    <w:p w:rsidR="00013B4D" w:rsidRDefault="00013B4D" w:rsidP="00A35533">
      <w:pPr>
        <w:pStyle w:val="a4"/>
        <w:spacing w:before="0" w:beforeAutospacing="0" w:after="0" w:afterAutospacing="0"/>
        <w:jc w:val="center"/>
        <w:rPr>
          <w:rStyle w:val="a3"/>
          <w:rFonts w:eastAsiaTheme="majorEastAsia"/>
        </w:rPr>
      </w:pPr>
    </w:p>
    <w:p w:rsidR="00013B4D" w:rsidRDefault="00013B4D" w:rsidP="00A35533">
      <w:pPr>
        <w:pStyle w:val="a4"/>
        <w:spacing w:before="0" w:beforeAutospacing="0" w:after="0" w:afterAutospacing="0"/>
        <w:jc w:val="center"/>
        <w:rPr>
          <w:rStyle w:val="a3"/>
          <w:rFonts w:eastAsiaTheme="majorEastAsia"/>
        </w:rPr>
      </w:pPr>
    </w:p>
    <w:p w:rsidR="00013B4D" w:rsidRDefault="00013B4D" w:rsidP="00A35533">
      <w:pPr>
        <w:pStyle w:val="a4"/>
        <w:spacing w:before="0" w:beforeAutospacing="0" w:after="0" w:afterAutospacing="0"/>
        <w:jc w:val="center"/>
        <w:rPr>
          <w:rStyle w:val="a3"/>
          <w:rFonts w:eastAsiaTheme="majorEastAsia"/>
        </w:rPr>
      </w:pPr>
    </w:p>
    <w:p w:rsidR="00013B4D" w:rsidRDefault="00013B4D" w:rsidP="00A35533">
      <w:pPr>
        <w:pStyle w:val="a4"/>
        <w:spacing w:before="0" w:beforeAutospacing="0" w:after="0" w:afterAutospacing="0"/>
        <w:jc w:val="center"/>
        <w:rPr>
          <w:rStyle w:val="a3"/>
          <w:rFonts w:eastAsiaTheme="majorEastAsia"/>
        </w:rPr>
      </w:pPr>
    </w:p>
    <w:p w:rsidR="00A35533" w:rsidRPr="00A35533" w:rsidRDefault="00A35533" w:rsidP="00A35533">
      <w:pPr>
        <w:pStyle w:val="HTM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  <w:r w:rsidRPr="00A35533">
        <w:rPr>
          <w:rFonts w:ascii="Times New Roman" w:hAnsi="Times New Roman" w:cs="Times New Roman"/>
          <w:sz w:val="28"/>
          <w:szCs w:val="24"/>
        </w:rPr>
        <w:lastRenderedPageBreak/>
        <w:t>обеспечение экономической доступности продукции (услуг) школьного питания для всех категорий обучающихся;</w:t>
      </w:r>
    </w:p>
    <w:p w:rsidR="00A35533" w:rsidRPr="00A35533" w:rsidRDefault="00A35533" w:rsidP="00A35533">
      <w:pPr>
        <w:pStyle w:val="HTM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A35533">
        <w:rPr>
          <w:rFonts w:ascii="Times New Roman" w:hAnsi="Times New Roman" w:cs="Times New Roman"/>
          <w:sz w:val="28"/>
          <w:szCs w:val="24"/>
        </w:rPr>
        <w:t>совершенствование организации школьного питания;</w:t>
      </w:r>
    </w:p>
    <w:p w:rsidR="00A35533" w:rsidRPr="00A35533" w:rsidRDefault="00A35533" w:rsidP="00A35533">
      <w:pPr>
        <w:pStyle w:val="HTM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A35533">
        <w:rPr>
          <w:rFonts w:ascii="Times New Roman" w:hAnsi="Times New Roman" w:cs="Times New Roman"/>
          <w:sz w:val="28"/>
          <w:szCs w:val="24"/>
        </w:rPr>
        <w:t>развитие материально-технической базы школьного питания;</w:t>
      </w:r>
    </w:p>
    <w:p w:rsidR="00A35533" w:rsidRPr="00A35533" w:rsidRDefault="00A35533" w:rsidP="00A35533">
      <w:pPr>
        <w:pStyle w:val="HTML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A35533">
        <w:rPr>
          <w:rFonts w:ascii="Times New Roman" w:hAnsi="Times New Roman" w:cs="Times New Roman"/>
          <w:sz w:val="28"/>
          <w:szCs w:val="24"/>
        </w:rPr>
        <w:t>развитие научно-методического и кадрового обеспечения сферы школьного питания в общеобразовательных учреждениях.</w:t>
      </w:r>
    </w:p>
    <w:p w:rsidR="00A35533" w:rsidRPr="00A35533" w:rsidRDefault="00A35533" w:rsidP="00A35533">
      <w:pPr>
        <w:pStyle w:val="HTML"/>
        <w:jc w:val="both"/>
        <w:rPr>
          <w:rFonts w:ascii="Times New Roman" w:hAnsi="Times New Roman" w:cs="Times New Roman"/>
          <w:sz w:val="28"/>
          <w:szCs w:val="24"/>
        </w:rPr>
      </w:pPr>
      <w:r w:rsidRPr="00A35533">
        <w:rPr>
          <w:rFonts w:ascii="Times New Roman" w:hAnsi="Times New Roman" w:cs="Times New Roman"/>
          <w:sz w:val="28"/>
          <w:szCs w:val="24"/>
        </w:rPr>
        <w:t xml:space="preserve"> </w:t>
      </w:r>
      <w:r w:rsidRPr="00A35533">
        <w:rPr>
          <w:rFonts w:ascii="Times New Roman" w:hAnsi="Times New Roman" w:cs="Times New Roman"/>
          <w:sz w:val="28"/>
          <w:szCs w:val="24"/>
        </w:rPr>
        <w:tab/>
        <w:t>Главные критерии развития сферы питания обучающихся отражают уровень достижения целевых показателей развития, определяемых требованиями безопасности, качества, сбалансированности рационов питания, а также доступности продукции (услуг) школьного питания.</w:t>
      </w:r>
    </w:p>
    <w:p w:rsidR="00A35533" w:rsidRPr="00A35533" w:rsidRDefault="00A35533" w:rsidP="00A35533">
      <w:pPr>
        <w:pStyle w:val="HTML"/>
        <w:jc w:val="both"/>
        <w:rPr>
          <w:rFonts w:ascii="Times New Roman" w:hAnsi="Times New Roman" w:cs="Times New Roman"/>
          <w:sz w:val="28"/>
          <w:szCs w:val="24"/>
        </w:rPr>
      </w:pPr>
      <w:r w:rsidRPr="00A35533">
        <w:rPr>
          <w:rFonts w:ascii="Times New Roman" w:hAnsi="Times New Roman" w:cs="Times New Roman"/>
          <w:b/>
          <w:sz w:val="28"/>
          <w:szCs w:val="24"/>
        </w:rPr>
        <w:t>Принципами деятельности</w:t>
      </w:r>
      <w:r w:rsidRPr="00A35533">
        <w:rPr>
          <w:rFonts w:ascii="Times New Roman" w:hAnsi="Times New Roman" w:cs="Times New Roman"/>
          <w:sz w:val="28"/>
          <w:szCs w:val="24"/>
        </w:rPr>
        <w:t xml:space="preserve"> администрации в сфере организации питания детей и подростков в </w:t>
      </w:r>
      <w:proofErr w:type="gramStart"/>
      <w:r w:rsidRPr="00A35533">
        <w:rPr>
          <w:rFonts w:ascii="Times New Roman" w:hAnsi="Times New Roman" w:cs="Times New Roman"/>
          <w:sz w:val="28"/>
          <w:szCs w:val="24"/>
        </w:rPr>
        <w:t>общеобразовательном</w:t>
      </w:r>
      <w:proofErr w:type="gramEnd"/>
      <w:r w:rsidRPr="00A35533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A35533">
        <w:rPr>
          <w:rFonts w:ascii="Times New Roman" w:hAnsi="Times New Roman" w:cs="Times New Roman"/>
          <w:sz w:val="28"/>
          <w:szCs w:val="24"/>
        </w:rPr>
        <w:t>учреждениии</w:t>
      </w:r>
      <w:proofErr w:type="spellEnd"/>
      <w:r w:rsidRPr="00A35533">
        <w:rPr>
          <w:rFonts w:ascii="Times New Roman" w:hAnsi="Times New Roman" w:cs="Times New Roman"/>
          <w:sz w:val="28"/>
          <w:szCs w:val="24"/>
        </w:rPr>
        <w:t xml:space="preserve"> являются: </w:t>
      </w:r>
      <w:r w:rsidRPr="00A35533">
        <w:rPr>
          <w:rFonts w:ascii="Times New Roman" w:hAnsi="Times New Roman" w:cs="Times New Roman"/>
          <w:sz w:val="28"/>
          <w:szCs w:val="24"/>
        </w:rPr>
        <w:tab/>
        <w:t>повышение уровня пищевой и биологической ценности фактических рационов питания обучающихся.</w:t>
      </w:r>
    </w:p>
    <w:p w:rsidR="00A35533" w:rsidRPr="00A35533" w:rsidRDefault="00A35533" w:rsidP="00A35533">
      <w:pPr>
        <w:pStyle w:val="HTML"/>
        <w:jc w:val="both"/>
        <w:rPr>
          <w:rFonts w:ascii="Times New Roman" w:hAnsi="Times New Roman" w:cs="Times New Roman"/>
          <w:sz w:val="28"/>
          <w:szCs w:val="24"/>
        </w:rPr>
      </w:pPr>
      <w:r w:rsidRPr="00A35533">
        <w:rPr>
          <w:rFonts w:ascii="Times New Roman" w:hAnsi="Times New Roman" w:cs="Times New Roman"/>
          <w:sz w:val="28"/>
          <w:szCs w:val="24"/>
        </w:rPr>
        <w:tab/>
      </w:r>
      <w:r w:rsidRPr="00A35533">
        <w:rPr>
          <w:rFonts w:ascii="Times New Roman" w:hAnsi="Times New Roman" w:cs="Times New Roman"/>
          <w:sz w:val="28"/>
          <w:szCs w:val="24"/>
        </w:rPr>
        <w:tab/>
      </w:r>
      <w:r w:rsidRPr="00A35533">
        <w:rPr>
          <w:rFonts w:ascii="Times New Roman" w:hAnsi="Times New Roman" w:cs="Times New Roman"/>
          <w:sz w:val="28"/>
          <w:szCs w:val="24"/>
        </w:rPr>
        <w:tab/>
      </w:r>
      <w:r w:rsidRPr="00A35533">
        <w:rPr>
          <w:rFonts w:ascii="Times New Roman" w:hAnsi="Times New Roman" w:cs="Times New Roman"/>
          <w:b/>
          <w:sz w:val="28"/>
          <w:szCs w:val="24"/>
        </w:rPr>
        <w:t>Основными технологиями</w:t>
      </w:r>
      <w:r w:rsidRPr="00A35533">
        <w:rPr>
          <w:rFonts w:ascii="Times New Roman" w:hAnsi="Times New Roman" w:cs="Times New Roman"/>
          <w:sz w:val="28"/>
          <w:szCs w:val="24"/>
        </w:rPr>
        <w:t xml:space="preserve"> организации школьного питания в общеобразовательных учреждениях являются:</w:t>
      </w:r>
    </w:p>
    <w:p w:rsidR="00A35533" w:rsidRPr="00A35533" w:rsidRDefault="00A35533" w:rsidP="00A35533">
      <w:pPr>
        <w:pStyle w:val="HTML"/>
        <w:jc w:val="both"/>
        <w:rPr>
          <w:rFonts w:ascii="Times New Roman" w:hAnsi="Times New Roman" w:cs="Times New Roman"/>
          <w:sz w:val="28"/>
          <w:szCs w:val="24"/>
        </w:rPr>
      </w:pPr>
      <w:r w:rsidRPr="00A35533">
        <w:rPr>
          <w:rFonts w:ascii="Times New Roman" w:hAnsi="Times New Roman" w:cs="Times New Roman"/>
          <w:sz w:val="28"/>
          <w:szCs w:val="24"/>
        </w:rPr>
        <w:t>-мониторинг состояния здоровья, качества, безопасности и сбалансированности фактических рационов питания обучающихся;</w:t>
      </w:r>
    </w:p>
    <w:p w:rsidR="00A35533" w:rsidRPr="00A35533" w:rsidRDefault="00A35533" w:rsidP="00A35533">
      <w:pPr>
        <w:pStyle w:val="HTML"/>
        <w:jc w:val="both"/>
        <w:rPr>
          <w:rFonts w:ascii="Times New Roman" w:hAnsi="Times New Roman" w:cs="Times New Roman"/>
          <w:sz w:val="28"/>
          <w:szCs w:val="24"/>
        </w:rPr>
      </w:pPr>
      <w:r w:rsidRPr="00A35533">
        <w:rPr>
          <w:rFonts w:ascii="Times New Roman" w:hAnsi="Times New Roman" w:cs="Times New Roman"/>
          <w:sz w:val="28"/>
          <w:szCs w:val="24"/>
        </w:rPr>
        <w:t xml:space="preserve">- организация питания по примерным рационам питания (меню), сбалансированным по содержанию пищевых веществ и энергии и согласованным с Управлением </w:t>
      </w:r>
      <w:proofErr w:type="spellStart"/>
      <w:r w:rsidRPr="00A35533">
        <w:rPr>
          <w:rFonts w:ascii="Times New Roman" w:hAnsi="Times New Roman" w:cs="Times New Roman"/>
          <w:sz w:val="28"/>
          <w:szCs w:val="24"/>
        </w:rPr>
        <w:t>Роспотребнадзора</w:t>
      </w:r>
      <w:proofErr w:type="spellEnd"/>
      <w:r w:rsidRPr="00A35533">
        <w:rPr>
          <w:rFonts w:ascii="Times New Roman" w:hAnsi="Times New Roman" w:cs="Times New Roman"/>
          <w:sz w:val="28"/>
          <w:szCs w:val="24"/>
        </w:rPr>
        <w:t>;</w:t>
      </w:r>
    </w:p>
    <w:p w:rsidR="00A35533" w:rsidRPr="00A35533" w:rsidRDefault="00A35533" w:rsidP="00A35533">
      <w:pPr>
        <w:pStyle w:val="HTML"/>
        <w:jc w:val="both"/>
        <w:rPr>
          <w:rFonts w:ascii="Times New Roman" w:hAnsi="Times New Roman" w:cs="Times New Roman"/>
          <w:sz w:val="28"/>
          <w:szCs w:val="24"/>
        </w:rPr>
      </w:pPr>
      <w:r w:rsidRPr="00A35533">
        <w:rPr>
          <w:rFonts w:ascii="Times New Roman" w:hAnsi="Times New Roman" w:cs="Times New Roman"/>
          <w:sz w:val="28"/>
          <w:szCs w:val="24"/>
        </w:rPr>
        <w:t xml:space="preserve">- общественный </w:t>
      </w:r>
      <w:proofErr w:type="gramStart"/>
      <w:r w:rsidRPr="00A35533">
        <w:rPr>
          <w:rFonts w:ascii="Times New Roman" w:hAnsi="Times New Roman" w:cs="Times New Roman"/>
          <w:sz w:val="28"/>
          <w:szCs w:val="24"/>
        </w:rPr>
        <w:t>контроль за</w:t>
      </w:r>
      <w:proofErr w:type="gramEnd"/>
      <w:r w:rsidRPr="00A35533">
        <w:rPr>
          <w:rFonts w:ascii="Times New Roman" w:hAnsi="Times New Roman" w:cs="Times New Roman"/>
          <w:sz w:val="28"/>
          <w:szCs w:val="24"/>
        </w:rPr>
        <w:t xml:space="preserve"> качеством и безопасностью продукции (услуг) школьного питания;</w:t>
      </w:r>
    </w:p>
    <w:p w:rsidR="00A35533" w:rsidRPr="00A35533" w:rsidRDefault="00A35533" w:rsidP="00A35533">
      <w:pPr>
        <w:pStyle w:val="HTML"/>
        <w:jc w:val="both"/>
        <w:rPr>
          <w:rFonts w:ascii="Times New Roman" w:hAnsi="Times New Roman" w:cs="Times New Roman"/>
          <w:sz w:val="28"/>
          <w:szCs w:val="24"/>
        </w:rPr>
      </w:pPr>
      <w:r w:rsidRPr="00A35533">
        <w:rPr>
          <w:rFonts w:ascii="Times New Roman" w:hAnsi="Times New Roman" w:cs="Times New Roman"/>
          <w:sz w:val="28"/>
          <w:szCs w:val="24"/>
        </w:rPr>
        <w:t>- организация учебно-просветительской работы с обучающимися, а также с их родителями (законными представителями) об основах здорового питания и рациональном пищевом поведении.</w:t>
      </w:r>
    </w:p>
    <w:p w:rsidR="00B722DB" w:rsidRPr="00A35533" w:rsidRDefault="00B722DB">
      <w:pPr>
        <w:rPr>
          <w:sz w:val="24"/>
        </w:rPr>
      </w:pPr>
    </w:p>
    <w:sectPr w:rsidR="00B722DB" w:rsidRPr="00A35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D6A77"/>
    <w:multiLevelType w:val="hybridMultilevel"/>
    <w:tmpl w:val="1C7AC3A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155"/>
    <w:rsid w:val="00013B4D"/>
    <w:rsid w:val="002A6599"/>
    <w:rsid w:val="00404281"/>
    <w:rsid w:val="0062297A"/>
    <w:rsid w:val="00744155"/>
    <w:rsid w:val="008B07B3"/>
    <w:rsid w:val="00A35533"/>
    <w:rsid w:val="00B722DB"/>
    <w:rsid w:val="00CE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A35533"/>
    <w:rPr>
      <w:b/>
      <w:bCs/>
    </w:rPr>
  </w:style>
  <w:style w:type="paragraph" w:styleId="a4">
    <w:name w:val="Normal (Web)"/>
    <w:basedOn w:val="a"/>
    <w:uiPriority w:val="99"/>
    <w:rsid w:val="00A35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A355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3553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62297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13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3B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A35533"/>
    <w:rPr>
      <w:b/>
      <w:bCs/>
    </w:rPr>
  </w:style>
  <w:style w:type="paragraph" w:styleId="a4">
    <w:name w:val="Normal (Web)"/>
    <w:basedOn w:val="a"/>
    <w:uiPriority w:val="99"/>
    <w:rsid w:val="00A35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A355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3553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62297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13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3B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806A7-84B0-4479-BB8D-D320A8CFC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User</cp:lastModifiedBy>
  <cp:revision>10</cp:revision>
  <dcterms:created xsi:type="dcterms:W3CDTF">2016-05-23T09:46:00Z</dcterms:created>
  <dcterms:modified xsi:type="dcterms:W3CDTF">2021-04-04T08:38:00Z</dcterms:modified>
</cp:coreProperties>
</file>